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B41" w:rsidRPr="002C4C80" w:rsidRDefault="002C4C80" w:rsidP="002C4C80">
      <w:pPr>
        <w:spacing w:line="360" w:lineRule="auto"/>
        <w:rPr>
          <w:rFonts w:ascii="Times New Roman" w:hAnsi="Times New Roman" w:cs="Times New Roman"/>
        </w:rPr>
      </w:pPr>
      <w:r w:rsidRPr="002C4C80">
        <w:rPr>
          <w:rFonts w:ascii="Times New Roman" w:hAnsi="Times New Roman" w:cs="Times New Roman"/>
        </w:rPr>
        <w:t xml:space="preserve">Figure. S1 </w:t>
      </w:r>
      <w:bookmarkStart w:id="0" w:name="OLE_LINK7"/>
      <w:bookmarkStart w:id="1" w:name="OLE_LINK8"/>
      <w:r w:rsidRPr="002C4C80">
        <w:rPr>
          <w:rFonts w:ascii="Times New Roman" w:hAnsi="Times New Roman" w:cs="Times New Roman"/>
        </w:rPr>
        <w:t>Hierarchical clustering tree</w:t>
      </w:r>
      <w:bookmarkEnd w:id="0"/>
      <w:bookmarkEnd w:id="1"/>
      <w:r w:rsidRPr="002C4C80">
        <w:rPr>
          <w:rFonts w:ascii="Times New Roman" w:hAnsi="Times New Roman" w:cs="Times New Roman"/>
        </w:rPr>
        <w:t xml:space="preserve"> of (A) fungi, (B) bacteria and (C) archaea on Order level.</w:t>
      </w:r>
    </w:p>
    <w:p w:rsidR="002C4C80" w:rsidRDefault="0085595A" w:rsidP="002C4C80">
      <w:pPr>
        <w:spacing w:line="360" w:lineRule="auto"/>
      </w:pPr>
      <w:r>
        <w:rPr>
          <w:noProof/>
        </w:rPr>
        <w:drawing>
          <wp:inline distT="0" distB="0" distL="0" distR="0">
            <wp:extent cx="8435428" cy="216217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1794" cy="216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95A" w:rsidRDefault="0085595A">
      <w:r>
        <w:br w:type="page"/>
      </w:r>
    </w:p>
    <w:p w:rsidR="0085595A" w:rsidRDefault="0085595A" w:rsidP="00855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S1. α-diversity of fungal, bacterial and archaeal communities among biotopes of soil, </w:t>
      </w:r>
      <w:proofErr w:type="spellStart"/>
      <w:r>
        <w:rPr>
          <w:rFonts w:ascii="Times New Roman" w:hAnsi="Times New Roman" w:cs="Times New Roman"/>
        </w:rPr>
        <w:t>phyllosphere</w:t>
      </w:r>
      <w:proofErr w:type="spellEnd"/>
      <w:r>
        <w:rPr>
          <w:rFonts w:ascii="Times New Roman" w:hAnsi="Times New Roman" w:cs="Times New Roman"/>
        </w:rPr>
        <w:t xml:space="preserve"> and faeces. All the taxa were classified at OTUs level.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1326"/>
        <w:gridCol w:w="1326"/>
        <w:gridCol w:w="1326"/>
        <w:gridCol w:w="1426"/>
        <w:gridCol w:w="1426"/>
        <w:gridCol w:w="1695"/>
        <w:gridCol w:w="1226"/>
        <w:gridCol w:w="1261"/>
        <w:gridCol w:w="1326"/>
      </w:tblGrid>
      <w:tr w:rsidR="0085595A" w:rsidTr="00042C1C">
        <w:trPr>
          <w:trHeight w:val="432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Estimators</w:t>
            </w: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Fungi</w:t>
            </w:r>
          </w:p>
        </w:tc>
        <w:tc>
          <w:tcPr>
            <w:tcW w:w="45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Bacteria</w:t>
            </w:r>
          </w:p>
        </w:tc>
        <w:tc>
          <w:tcPr>
            <w:tcW w:w="37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Archaea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Soil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Phyllosphere</w:t>
            </w:r>
            <w:proofErr w:type="spellEnd"/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Faeces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Soil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Phyllosphere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Faeces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Soil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Phyllosphere</w:t>
            </w:r>
            <w:proofErr w:type="spellEnd"/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Faeces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shannon</w:t>
            </w:r>
            <w:proofErr w:type="spellEnd"/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4.80±0.063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1.92±0.027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2.54</w:t>
            </w:r>
            <w:bookmarkStart w:id="2" w:name="OLE_LINK2"/>
            <w:bookmarkStart w:id="3" w:name="OLE_LINK3"/>
            <w:bookmarkStart w:id="4" w:name="OLE_LINK4"/>
            <w:r>
              <w:rPr>
                <w:rFonts w:ascii="Times New Roman" w:hAnsi="Times New Roman"/>
                <w:sz w:val="20"/>
                <w:szCs w:val="20"/>
              </w:rPr>
              <w:t>±</w:t>
            </w:r>
            <w:bookmarkEnd w:id="2"/>
            <w:bookmarkEnd w:id="3"/>
            <w:bookmarkEnd w:id="4"/>
            <w:r>
              <w:rPr>
                <w:rFonts w:ascii="Times New Roman" w:hAnsi="Times New Roman"/>
                <w:sz w:val="20"/>
                <w:szCs w:val="20"/>
              </w:rPr>
              <w:t>0.20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6.00±0.15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5.27±0.028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5.21±0.074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2.13±0.034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2.27±0.096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1.69±0.13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simpson</w:t>
            </w:r>
            <w:proofErr w:type="spellEnd"/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0.018±0.0029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0.32±0.015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0.16±0.013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0.0060±0.0021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0.016±0.00046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0.012±0.0018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0.18±0.0057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0.17±0.021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0.24±0.027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ace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524.43±15.12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269.12±35.74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148.17±36.19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1270.40±55.77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1167.71±48.64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554.16±3.74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39.78±6.98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87.38±17.15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78.58±13.58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chao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524.93±13.06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235.86±8.28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150.73±31.04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1283.80±59.42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1174.52±46.38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560.77±5.09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39.111±6.62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89.50±21.92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64.44±18.02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shannoneven</w:t>
            </w:r>
            <w:proofErr w:type="spellEnd"/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0.77±0.015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0.37±0.0029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0.52±0.058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0.85±0.016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0.76±0.0055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0.83±0.011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0.59±0.025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0.51±0.044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0.43±0.027</w:t>
            </w:r>
          </w:p>
        </w:tc>
      </w:tr>
    </w:tbl>
    <w:p w:rsidR="0085595A" w:rsidRDefault="0085595A" w:rsidP="0085595A">
      <w:pPr>
        <w:jc w:val="center"/>
        <w:rPr>
          <w:rFonts w:ascii="Times New Roman" w:hAnsi="Times New Roman" w:cs="Times New Roman"/>
        </w:rPr>
      </w:pPr>
    </w:p>
    <w:p w:rsidR="0085595A" w:rsidRDefault="0085595A" w:rsidP="0085595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5595A" w:rsidRDefault="0085595A" w:rsidP="00855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S2. Topographic features description of co-occurrence network of fungi, bacteria and archaea in grazed and </w:t>
      </w:r>
      <w:proofErr w:type="spellStart"/>
      <w:r>
        <w:rPr>
          <w:rFonts w:ascii="Times New Roman" w:hAnsi="Times New Roman" w:cs="Times New Roman"/>
        </w:rPr>
        <w:t>ungrazed</w:t>
      </w:r>
      <w:proofErr w:type="spellEnd"/>
      <w:r>
        <w:rPr>
          <w:rFonts w:ascii="Times New Roman" w:hAnsi="Times New Roman" w:cs="Times New Roman"/>
        </w:rPr>
        <w:t xml:space="preserve"> grassland.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  <w:gridCol w:w="1440"/>
        <w:gridCol w:w="1440"/>
        <w:gridCol w:w="1440"/>
      </w:tblGrid>
      <w:tr w:rsidR="0085595A" w:rsidTr="00042C1C">
        <w:trPr>
          <w:trHeight w:val="432"/>
          <w:jc w:val="center"/>
        </w:trPr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Nodes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Edges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Avg Weigh Degree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Graph Density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Modularity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Cluster Coefficient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Avg Path Length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Fungi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50.541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1.899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91.113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1.845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Bacteria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20.401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2.941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43.039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2.724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Archaea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1.235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4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CK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53.237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1.897</w:t>
            </w:r>
          </w:p>
        </w:tc>
      </w:tr>
    </w:tbl>
    <w:p w:rsidR="0085595A" w:rsidRDefault="0085595A" w:rsidP="0085595A">
      <w:pPr>
        <w:jc w:val="center"/>
        <w:rPr>
          <w:rFonts w:ascii="Times New Roman" w:hAnsi="Times New Roman" w:cs="Times New Roman"/>
        </w:rPr>
      </w:pPr>
    </w:p>
    <w:p w:rsidR="0085595A" w:rsidRDefault="0085595A" w:rsidP="0085595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5595A" w:rsidRDefault="0085595A" w:rsidP="0085595A">
      <w:pPr>
        <w:rPr>
          <w:rFonts w:ascii="Times New Roman" w:hAnsi="Times New Roman" w:cs="Times New Roman"/>
        </w:rPr>
      </w:pPr>
      <w:bookmarkStart w:id="5" w:name="OLE_LINK13"/>
      <w:bookmarkStart w:id="6" w:name="OLE_LINK12"/>
      <w:r>
        <w:rPr>
          <w:rFonts w:ascii="Times New Roman" w:hAnsi="Times New Roman" w:cs="Times New Roman"/>
        </w:rPr>
        <w:lastRenderedPageBreak/>
        <w:t xml:space="preserve">Table S3. Physiochemical characteristics in biotopes of soil, </w:t>
      </w:r>
      <w:proofErr w:type="spellStart"/>
      <w:r>
        <w:rPr>
          <w:rFonts w:ascii="Times New Roman" w:hAnsi="Times New Roman" w:cs="Times New Roman"/>
        </w:rPr>
        <w:t>phyllosphere</w:t>
      </w:r>
      <w:proofErr w:type="spellEnd"/>
      <w:r>
        <w:rPr>
          <w:rFonts w:ascii="Times New Roman" w:hAnsi="Times New Roman" w:cs="Times New Roman"/>
        </w:rPr>
        <w:t xml:space="preserve"> and faeces.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5"/>
        <w:gridCol w:w="1327"/>
        <w:gridCol w:w="1217"/>
        <w:gridCol w:w="1107"/>
        <w:gridCol w:w="1217"/>
        <w:gridCol w:w="1107"/>
        <w:gridCol w:w="1107"/>
        <w:gridCol w:w="1107"/>
        <w:gridCol w:w="1340"/>
        <w:gridCol w:w="1107"/>
      </w:tblGrid>
      <w:tr w:rsidR="0085595A" w:rsidTr="00042C1C">
        <w:trPr>
          <w:trHeight w:val="43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TOC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TP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  <w:r>
              <w:rPr>
                <w:rFonts w:ascii="Times New Roman" w:hAnsi="Times New Roman"/>
                <w:vertAlign w:val="sub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-</w:t>
            </w:r>
            <w:r>
              <w:rPr>
                <w:rFonts w:ascii="Times New Roman" w:hAnsi="Times New Roman"/>
              </w:rPr>
              <w:t>-N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NH</w:t>
            </w:r>
            <w:r>
              <w:rPr>
                <w:rFonts w:ascii="Times New Roman" w:hAnsi="Times New Roman"/>
                <w:vertAlign w:val="subscript"/>
              </w:rPr>
              <w:t>4</w:t>
            </w:r>
            <w:r>
              <w:rPr>
                <w:rFonts w:ascii="Times New Roman" w:hAnsi="Times New Roman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-N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C:N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Temperature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Moisture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Soil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16.17±2.3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1.95±0.03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0.31±0.05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0.92±0.2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2.01±0.5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8.27±1.1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8.20±0.04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22.93±0.2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8.01±1.2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Phyllosphere</w:t>
            </w:r>
            <w:proofErr w:type="spellEnd"/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35.20±0.5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3.15±0.1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1.24±0.04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0.44±0.02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7.73±0.3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11.17±0.3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7.58±0.01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26.00±0.2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28.00±1.0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Faeces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5.087±0.002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0.55±0.001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0.17±0.02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0.39±0.005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8.71±0.01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9.17±0.02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8.98±0.01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38.47±0.06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25.53±2.3</w:t>
            </w:r>
          </w:p>
        </w:tc>
      </w:tr>
    </w:tbl>
    <w:p w:rsidR="0085595A" w:rsidRDefault="0085595A" w:rsidP="0085595A">
      <w:pPr>
        <w:jc w:val="center"/>
        <w:rPr>
          <w:rFonts w:ascii="Times New Roman" w:hAnsi="Times New Roman" w:cs="Times New Roman"/>
        </w:rPr>
      </w:pPr>
    </w:p>
    <w:bookmarkEnd w:id="5"/>
    <w:bookmarkEnd w:id="6"/>
    <w:p w:rsidR="0085595A" w:rsidRDefault="0085595A" w:rsidP="0085595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5595A" w:rsidRDefault="0085595A" w:rsidP="00855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S4. Significance tests of the correlation between environmental variables and bacterial community composition as shown by Mantel tests. Values are the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-values and correlations of the Mantel test. Significant correlations (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0.05) are indicated in italic and </w:t>
      </w:r>
      <w:proofErr w:type="spellStart"/>
      <w:r>
        <w:rPr>
          <w:rFonts w:ascii="Times New Roman" w:hAnsi="Times New Roman" w:cs="Times New Roman"/>
        </w:rPr>
        <w:t>exreme</w:t>
      </w:r>
      <w:proofErr w:type="spellEnd"/>
      <w:r>
        <w:rPr>
          <w:rFonts w:ascii="Times New Roman" w:hAnsi="Times New Roman" w:cs="Times New Roman"/>
        </w:rPr>
        <w:t xml:space="preserve"> Significant correlations (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0.01) are indicated in both boldface and italic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40"/>
        <w:gridCol w:w="1185"/>
        <w:gridCol w:w="1185"/>
        <w:gridCol w:w="1185"/>
        <w:gridCol w:w="1185"/>
        <w:gridCol w:w="1185"/>
        <w:gridCol w:w="1186"/>
      </w:tblGrid>
      <w:tr w:rsidR="0085595A" w:rsidTr="00042C1C">
        <w:trPr>
          <w:trHeight w:val="432"/>
          <w:jc w:val="center"/>
        </w:trPr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Mantel Test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Fungi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Bacteria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Archaea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r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r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r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TOC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0.6029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0.013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0.7212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0.015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0.4995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0.8690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0.7627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TP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0.187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0.1792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bookmarkStart w:id="7" w:name="OLE_LINK1"/>
            <w:bookmarkStart w:id="8" w:name="OLE_LINK5"/>
            <w:r>
              <w:rPr>
                <w:rFonts w:ascii="Times New Roman" w:hAnsi="Times New Roman"/>
              </w:rPr>
              <w:t>NO</w:t>
            </w:r>
            <w:r>
              <w:rPr>
                <w:rFonts w:ascii="Times New Roman" w:hAnsi="Times New Roman"/>
                <w:vertAlign w:val="sub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-</w:t>
            </w:r>
            <w:r>
              <w:rPr>
                <w:rFonts w:ascii="Times New Roman" w:hAnsi="Times New Roman"/>
              </w:rPr>
              <w:t>-N</w:t>
            </w:r>
            <w:bookmarkEnd w:id="7"/>
            <w:bookmarkEnd w:id="8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0.3361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0.0242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bookmarkStart w:id="9" w:name="OLE_LINK6"/>
            <w:r>
              <w:rPr>
                <w:rFonts w:ascii="Times New Roman" w:hAnsi="Times New Roman"/>
              </w:rPr>
              <w:t>NH</w:t>
            </w:r>
            <w:r>
              <w:rPr>
                <w:rFonts w:ascii="Times New Roman" w:hAnsi="Times New Roman"/>
                <w:vertAlign w:val="subscript"/>
              </w:rPr>
              <w:t>4</w:t>
            </w:r>
            <w:r>
              <w:rPr>
                <w:rFonts w:ascii="Times New Roman" w:hAnsi="Times New Roman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-N</w:t>
            </w:r>
            <w:bookmarkEnd w:id="9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0.014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0.1759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C/N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0.3290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-0.1053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0.6798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0.8753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0.7848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Temperature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0.6337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0.0001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0.9710</w:t>
            </w:r>
          </w:p>
        </w:tc>
      </w:tr>
      <w:tr w:rsidR="0085595A" w:rsidTr="00042C1C">
        <w:trPr>
          <w:trHeight w:val="432"/>
          <w:jc w:val="center"/>
        </w:trPr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Moisture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0.021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0.4388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0.030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0.3789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5595A" w:rsidRDefault="0085595A" w:rsidP="00042C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0.0007</w:t>
            </w:r>
          </w:p>
        </w:tc>
      </w:tr>
    </w:tbl>
    <w:p w:rsidR="0085595A" w:rsidRDefault="0085595A" w:rsidP="0085595A">
      <w:pPr>
        <w:jc w:val="center"/>
        <w:rPr>
          <w:rFonts w:ascii="Times New Roman" w:hAnsi="Times New Roman" w:cs="Times New Roman"/>
        </w:rPr>
      </w:pPr>
    </w:p>
    <w:p w:rsidR="0085595A" w:rsidRDefault="0085595A" w:rsidP="0085595A">
      <w:pPr>
        <w:jc w:val="center"/>
        <w:rPr>
          <w:rFonts w:ascii="Times New Roman" w:hAnsi="Times New Roman" w:cs="Times New Roman"/>
        </w:rPr>
      </w:pPr>
    </w:p>
    <w:p w:rsidR="0085595A" w:rsidRPr="007B2090" w:rsidRDefault="0085595A" w:rsidP="0085595A"/>
    <w:p w:rsidR="002C4C80" w:rsidRDefault="002C4C80">
      <w:bookmarkStart w:id="10" w:name="_GoBack"/>
      <w:bookmarkEnd w:id="10"/>
    </w:p>
    <w:sectPr w:rsidR="002C4C80" w:rsidSect="0085595A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DB4"/>
    <w:rsid w:val="002C4C80"/>
    <w:rsid w:val="00487B41"/>
    <w:rsid w:val="00670A5A"/>
    <w:rsid w:val="007A2DB4"/>
    <w:rsid w:val="0085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91A6B2-1D55-4C59-9324-0ABAE5974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595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轻舟</dc:creator>
  <cp:keywords/>
  <dc:description/>
  <cp:lastModifiedBy>赵 轻舟</cp:lastModifiedBy>
  <cp:revision>3</cp:revision>
  <dcterms:created xsi:type="dcterms:W3CDTF">2019-11-06T04:43:00Z</dcterms:created>
  <dcterms:modified xsi:type="dcterms:W3CDTF">2019-11-21T07:02:00Z</dcterms:modified>
</cp:coreProperties>
</file>